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6C01F" w14:textId="6114CBF6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4F2E8E">
        <w:rPr>
          <w:b/>
          <w:bCs/>
          <w:u w:val="single"/>
        </w:rPr>
        <w:t>4</w:t>
      </w:r>
      <w:r w:rsidR="00205DC8" w:rsidRPr="00205DC8">
        <w:rPr>
          <w:b/>
          <w:bCs/>
          <w:u w:val="single"/>
          <w:vertAlign w:val="superscript"/>
        </w:rPr>
        <w:t>th</w:t>
      </w:r>
      <w:r w:rsidR="00205DC8">
        <w:rPr>
          <w:b/>
          <w:bCs/>
          <w:u w:val="single"/>
        </w:rPr>
        <w:t xml:space="preserve"> </w:t>
      </w:r>
      <w:r w:rsidR="004F2E8E">
        <w:rPr>
          <w:b/>
          <w:bCs/>
          <w:u w:val="single"/>
        </w:rPr>
        <w:t>April</w:t>
      </w:r>
      <w:r w:rsidRPr="00E15879">
        <w:rPr>
          <w:b/>
          <w:bCs/>
          <w:u w:val="single"/>
        </w:rPr>
        <w:t xml:space="preserve"> 202</w:t>
      </w:r>
      <w:r w:rsidR="004F2E8E">
        <w:rPr>
          <w:b/>
          <w:bCs/>
          <w:u w:val="single"/>
        </w:rPr>
        <w:t>4</w:t>
      </w:r>
    </w:p>
    <w:p w14:paraId="26EB31DE" w14:textId="506C1D3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 w:rsidR="00205DC8">
        <w:t>Received fr</w:t>
      </w:r>
      <w:r w:rsidR="007408BA">
        <w:t>o</w:t>
      </w:r>
      <w:r w:rsidR="00205DC8">
        <w:t>m</w:t>
      </w:r>
      <w:r w:rsidR="007408BA">
        <w:t xml:space="preserve"> </w:t>
      </w:r>
      <w:r w:rsidR="004F2E8E">
        <w:t>Andy L</w:t>
      </w:r>
      <w:r w:rsidR="00A20D31">
        <w:t>a</w:t>
      </w:r>
      <w:r w:rsidR="004F2E8E">
        <w:t>ngston, Caroline Oggadoon, Da</w:t>
      </w:r>
      <w:r w:rsidR="00A20D31">
        <w:t>v</w:t>
      </w:r>
      <w:r w:rsidR="004F2E8E">
        <w:t>e Mossman, an</w:t>
      </w:r>
      <w:r w:rsidR="00A20D31">
        <w:t xml:space="preserve">d </w:t>
      </w:r>
      <w:r w:rsidR="004F2E8E">
        <w:t>Yvonne Welsh</w:t>
      </w:r>
      <w:r w:rsidR="00213C5B">
        <w:t>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302CFDA1" w14:textId="77777777" w:rsidR="004F2E8E" w:rsidRPr="004F2E8E" w:rsidRDefault="00A20D31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 </w:t>
      </w:r>
      <w:r w:rsidR="004F2E8E">
        <w:t>3.5 d</w:t>
      </w:r>
      <w:r>
        <w:t>a</w:t>
      </w:r>
      <w:r w:rsidR="004F2E8E">
        <w:t>y outage was brought forward. Th</w:t>
      </w:r>
      <w:r>
        <w:t>i</w:t>
      </w:r>
      <w:r w:rsidR="004F2E8E">
        <w:t>s was an opportunity to c</w:t>
      </w:r>
      <w:r>
        <w:t>l</w:t>
      </w:r>
      <w:r w:rsidR="004F2E8E">
        <w:t>ear a blockage, otherwise all was as expec</w:t>
      </w:r>
      <w:r>
        <w:t>t</w:t>
      </w:r>
      <w:r w:rsidR="004F2E8E">
        <w:t xml:space="preserve">ed. </w:t>
      </w:r>
    </w:p>
    <w:p w14:paraId="41884F74" w14:textId="77777777" w:rsidR="004F2E8E" w:rsidRPr="004F2E8E" w:rsidRDefault="004F2E8E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next scheduled stop is the annual 15-17 day outage in September.</w:t>
      </w:r>
    </w:p>
    <w:p w14:paraId="24565B7B" w14:textId="77777777" w:rsidR="004F2E8E" w:rsidRPr="004F2E8E" w:rsidRDefault="004F2E8E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There have been no unplanned outages.</w:t>
      </w:r>
    </w:p>
    <w:p w14:paraId="7CAF6875" w14:textId="77777777" w:rsidR="004F2E8E" w:rsidRPr="004F2E8E" w:rsidRDefault="004F2E8E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There was a question on the Annual Performance Reports produced for the Environment Agency. </w:t>
      </w:r>
      <w:r w:rsidRPr="004F2E8E">
        <w:rPr>
          <w:b/>
          <w:bCs/>
        </w:rPr>
        <w:t>DP took the action to provide these.</w:t>
      </w:r>
    </w:p>
    <w:p w14:paraId="4FF32734" w14:textId="77777777" w:rsidR="004F2E8E" w:rsidRPr="004F2E8E" w:rsidRDefault="004F2E8E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In answer to a question, it was confirmed that there have been no Schedule 5 Notifications (where something that could although ma</w:t>
      </w:r>
      <w:r w:rsidR="00A20D31">
        <w:t xml:space="preserve">y </w:t>
      </w:r>
      <w:r>
        <w:t>not h</w:t>
      </w:r>
      <w:r w:rsidR="00A20D31">
        <w:t>a</w:t>
      </w:r>
      <w:r>
        <w:t>ve called environmental damage ha</w:t>
      </w:r>
      <w:r w:rsidR="00A20D31">
        <w:t xml:space="preserve">s </w:t>
      </w:r>
      <w:r>
        <w:t>damag</w:t>
      </w:r>
      <w:r w:rsidR="00A20D31">
        <w:t>e</w:t>
      </w:r>
      <w:r>
        <w:t>) i</w:t>
      </w:r>
      <w:r w:rsidR="00A20D31">
        <w:t xml:space="preserve">n </w:t>
      </w:r>
      <w:r>
        <w:t>the last Quarter. There have been notifications in the last 12 months, including one that was CO related, an issue that has now been resolved.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22A17E5F" w14:textId="77777777" w:rsidR="00FF7FF8" w:rsidRPr="00FF7FF8" w:rsidRDefault="004F2E8E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EA has carried out their first unscheduled visi</w:t>
      </w:r>
      <w:r w:rsidR="006D2C10">
        <w:t>t</w:t>
      </w:r>
      <w:r>
        <w:t>. There were no concern</w:t>
      </w:r>
      <w:r w:rsidR="006D2C10">
        <w:t>s</w:t>
      </w:r>
      <w:r w:rsidR="00FF7FF8">
        <w:t>, only a minor issue</w:t>
      </w:r>
      <w:r w:rsidR="006D2C10">
        <w:t xml:space="preserve"> </w:t>
      </w:r>
      <w:r w:rsidR="00FF7FF8">
        <w:t>with st</w:t>
      </w:r>
      <w:r w:rsidR="006D2C10">
        <w:t>o</w:t>
      </w:r>
      <w:r w:rsidR="00FF7FF8">
        <w:t>rage, now resolved.</w:t>
      </w:r>
    </w:p>
    <w:p w14:paraId="5D1557DC" w14:textId="77777777" w:rsidR="00FF7FF8" w:rsidRPr="00FF7FF8" w:rsidRDefault="00FF7FF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Permit Variations are attached to this email. </w:t>
      </w:r>
    </w:p>
    <w:p w14:paraId="20544EBE" w14:textId="77777777" w:rsidR="00FF7FF8" w:rsidRPr="00FF7FF8" w:rsidRDefault="00FF7FF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reporti</w:t>
      </w:r>
      <w:r w:rsidR="006D2C10">
        <w:t>n</w:t>
      </w:r>
      <w:r>
        <w:t>g t</w:t>
      </w:r>
      <w:r w:rsidR="006D2C10">
        <w:t>im</w:t>
      </w:r>
      <w:r w:rsidR="00205DC8">
        <w:t>e</w:t>
      </w:r>
      <w:r>
        <w:t xml:space="preserve"> perio</w:t>
      </w:r>
      <w:r w:rsidR="006D2C10">
        <w:t>d</w:t>
      </w:r>
      <w:r w:rsidR="00205DC8">
        <w:t xml:space="preserve"> </w:t>
      </w:r>
      <w:r w:rsidR="006D2C10">
        <w:t>ha</w:t>
      </w:r>
      <w:r>
        <w:t>s been changed to 10 minutes from 30 minutes. This is in line wi</w:t>
      </w:r>
      <w:r w:rsidR="006D2C10">
        <w:t>t</w:t>
      </w:r>
      <w:r>
        <w:t>h</w:t>
      </w:r>
      <w:r w:rsidR="006D2C10">
        <w:t xml:space="preserve"> </w:t>
      </w:r>
      <w:r>
        <w:t>o</w:t>
      </w:r>
      <w:r w:rsidR="006D2C10">
        <w:t>ther</w:t>
      </w:r>
      <w:r>
        <w:t xml:space="preserve"> similar facilities and mor</w:t>
      </w:r>
      <w:r w:rsidR="006D2C10">
        <w:t xml:space="preserve">e </w:t>
      </w:r>
      <w:r>
        <w:t>accurately reflects t</w:t>
      </w:r>
      <w:r w:rsidR="006D2C10">
        <w:t>h</w:t>
      </w:r>
      <w:r>
        <w:t>e imp</w:t>
      </w:r>
      <w:r w:rsidR="006D2C10">
        <w:t>a</w:t>
      </w:r>
      <w:r>
        <w:t>ct of Gas Bottle Explosions.</w:t>
      </w:r>
    </w:p>
    <w:p w14:paraId="7F6357E0" w14:textId="77777777" w:rsidR="00FF7FF8" w:rsidRPr="00FF7FF8" w:rsidRDefault="00FF7FF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</w:rPr>
        <w:t>It was agreed that there would be a clarification of Metals breaches at the next meeting.</w:t>
      </w:r>
    </w:p>
    <w:p w14:paraId="2A8E92ED" w14:textId="34D5C93A" w:rsidR="00FF7FF8" w:rsidRPr="00FF7FF8" w:rsidRDefault="00FF7FF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David Jackson confirmed there were no issues with NO2 levels and that they had actually declined by more than 13%.</w:t>
      </w:r>
    </w:p>
    <w:p w14:paraId="6B997C81" w14:textId="230E83D7" w:rsidR="00FF7FF8" w:rsidRPr="00FF7FF8" w:rsidRDefault="00FF7FF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link to find the historic data is </w:t>
      </w:r>
      <w:hyperlink r:id="rId6" w:history="1">
        <w:r w:rsidRPr="00FD772C">
          <w:rPr>
            <w:rStyle w:val="Hyperlink"/>
          </w:rPr>
          <w:t>https://glosclg.weebly.com</w:t>
        </w:r>
      </w:hyperlink>
      <w:r>
        <w:t>.</w:t>
      </w:r>
    </w:p>
    <w:p w14:paraId="01E54112" w14:textId="4BB2B4DD" w:rsidR="00FF7FF8" w:rsidRPr="00FF7FF8" w:rsidRDefault="00FF7FF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A question was asked about monitoring animals in the vicinity of the plant. This is not being done. </w:t>
      </w:r>
      <w:r>
        <w:rPr>
          <w:b/>
          <w:bCs/>
        </w:rPr>
        <w:t>The action was agreed to see if this was carried out at any other facility.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2DAECD9A" w14:textId="77777777" w:rsidR="00F47FFE" w:rsidRPr="00F47FFE" w:rsidRDefault="006D2C10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Stephen </w:t>
      </w:r>
      <w:r w:rsidR="00F2579F">
        <w:t>Davi</w:t>
      </w:r>
      <w:r>
        <w:t xml:space="preserve">es </w:t>
      </w:r>
      <w:r w:rsidR="00FF7FF8">
        <w:t xml:space="preserve">took the action to </w:t>
      </w:r>
      <w:r w:rsidR="00F47FFE">
        <w:t>find out if Gloucester City were doing any Air Monitoring. Their res</w:t>
      </w:r>
      <w:r>
        <w:t>u</w:t>
      </w:r>
      <w:r w:rsidR="00F47FFE">
        <w:t xml:space="preserve">lts can be found at </w:t>
      </w:r>
      <w:hyperlink r:id="rId7" w:tgtFrame="_blank" w:history="1">
        <w:r w:rsidR="00F47FFE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https://www.gloucester.gov.uk/environment-waste-recycling/pollution/</w:t>
        </w:r>
        <w:r w:rsidR="00F47FFE">
          <w:rPr>
            <w:rStyle w:val="marka9dc1naue"/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air</w:t>
        </w:r>
        <w:r w:rsidR="00F47FFE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-quality/</w:t>
        </w:r>
      </w:hyperlink>
    </w:p>
    <w:p w14:paraId="0125FC5F" w14:textId="77777777" w:rsidR="006D2C10" w:rsidRPr="006D2C10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  <w:r w:rsidR="007408BA">
        <w:rPr>
          <w:b/>
          <w:bCs/>
        </w:rPr>
        <w:t xml:space="preserve"> </w:t>
      </w:r>
    </w:p>
    <w:p w14:paraId="4EA623F4" w14:textId="77777777" w:rsidR="00F47FFE" w:rsidRPr="00F47FFE" w:rsidRDefault="00F47FFE" w:rsidP="006D2C10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 question was asked about Peregrine Falcons nesting on the Facility. It was explained t</w:t>
      </w:r>
      <w:r w:rsidR="006D2C10">
        <w:t>h</w:t>
      </w:r>
      <w:r>
        <w:t>at this was dang</w:t>
      </w:r>
      <w:r w:rsidR="006D2C10">
        <w:t>e</w:t>
      </w:r>
      <w:r>
        <w:t>rous, but that assistance would</w:t>
      </w:r>
      <w:r w:rsidR="006D2C10">
        <w:t xml:space="preserve"> </w:t>
      </w:r>
      <w:r>
        <w:t>be g</w:t>
      </w:r>
      <w:r w:rsidR="006D2C10">
        <w:t>i</w:t>
      </w:r>
      <w:r>
        <w:t>ven to any project to help other than on the building itself.</w:t>
      </w:r>
    </w:p>
    <w:p w14:paraId="31BB4198" w14:textId="05855E47" w:rsidR="007408BA" w:rsidRPr="007408BA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</w:t>
      </w:r>
      <w:r w:rsidR="00506F7F">
        <w:t xml:space="preserve">: it was agreed that we will meet </w:t>
      </w:r>
      <w:r w:rsidR="007408BA">
        <w:t>would be o</w:t>
      </w:r>
      <w:r w:rsidR="00506F7F">
        <w:t xml:space="preserve">n </w:t>
      </w:r>
      <w:r w:rsidR="007408BA">
        <w:t xml:space="preserve">line on the </w:t>
      </w:r>
      <w:r w:rsidR="00F47FFE">
        <w:t>27th</w:t>
      </w:r>
      <w:r w:rsidR="007408BA">
        <w:t xml:space="preserve"> </w:t>
      </w:r>
      <w:r w:rsidR="00F47FFE">
        <w:t>June</w:t>
      </w:r>
      <w:r w:rsidR="00F2579F">
        <w:t xml:space="preserve"> 2024</w:t>
      </w:r>
      <w:r w:rsidR="007408BA">
        <w:t xml:space="preserve"> at 7:30</w:t>
      </w:r>
      <w:r w:rsidR="00506F7F">
        <w:t>p</w:t>
      </w:r>
      <w:r w:rsidR="007408BA">
        <w:t>m.</w:t>
      </w:r>
    </w:p>
    <w:sectPr w:rsidR="007408BA" w:rsidRPr="0074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195837"/>
    <w:rsid w:val="00205DC8"/>
    <w:rsid w:val="00213C5B"/>
    <w:rsid w:val="0022519F"/>
    <w:rsid w:val="002261A5"/>
    <w:rsid w:val="002E25C9"/>
    <w:rsid w:val="00301073"/>
    <w:rsid w:val="00336077"/>
    <w:rsid w:val="003E52D5"/>
    <w:rsid w:val="003F2D43"/>
    <w:rsid w:val="0041172A"/>
    <w:rsid w:val="00456AD6"/>
    <w:rsid w:val="00481669"/>
    <w:rsid w:val="004C2F59"/>
    <w:rsid w:val="004D7EB2"/>
    <w:rsid w:val="004F2E8E"/>
    <w:rsid w:val="00506F7F"/>
    <w:rsid w:val="00512198"/>
    <w:rsid w:val="00553132"/>
    <w:rsid w:val="00576329"/>
    <w:rsid w:val="005F17B8"/>
    <w:rsid w:val="00627270"/>
    <w:rsid w:val="006D2C10"/>
    <w:rsid w:val="0073707B"/>
    <w:rsid w:val="007408BA"/>
    <w:rsid w:val="00767289"/>
    <w:rsid w:val="007C0C94"/>
    <w:rsid w:val="0099323D"/>
    <w:rsid w:val="00A20D31"/>
    <w:rsid w:val="00BB5EFF"/>
    <w:rsid w:val="00C07B7F"/>
    <w:rsid w:val="00C10409"/>
    <w:rsid w:val="00C3584C"/>
    <w:rsid w:val="00C83B6F"/>
    <w:rsid w:val="00D8509B"/>
    <w:rsid w:val="00DB451B"/>
    <w:rsid w:val="00E10404"/>
    <w:rsid w:val="00E15879"/>
    <w:rsid w:val="00E850F8"/>
    <w:rsid w:val="00EA5D05"/>
    <w:rsid w:val="00F06199"/>
    <w:rsid w:val="00F2579F"/>
    <w:rsid w:val="00F47FFE"/>
    <w:rsid w:val="00F623FE"/>
    <w:rsid w:val="00F62D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F8"/>
    <w:rPr>
      <w:color w:val="605E5C"/>
      <w:shd w:val="clear" w:color="auto" w:fill="E1DFDD"/>
    </w:rPr>
  </w:style>
  <w:style w:type="character" w:customStyle="1" w:styleId="marka9dc1naue">
    <w:name w:val="marka9dc1naue"/>
    <w:basedOn w:val="DefaultParagraphFont"/>
    <w:rsid w:val="00F4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loucester.gov.uk/environment-waste-recycling/pollution/air-qual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sclg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3</cp:revision>
  <dcterms:created xsi:type="dcterms:W3CDTF">2024-04-08T12:40:00Z</dcterms:created>
  <dcterms:modified xsi:type="dcterms:W3CDTF">2024-04-08T14:03:00Z</dcterms:modified>
</cp:coreProperties>
</file>